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747" w:rsidRDefault="001A3747">
      <w:bookmarkStart w:id="0" w:name="_GoBack"/>
      <w:r w:rsidRPr="001A3747">
        <w:t>Ábrázolási alapismeretek</w:t>
      </w:r>
      <w:bookmarkEnd w:id="0"/>
      <w:r>
        <w:t xml:space="preserve"> Témakör</w:t>
      </w:r>
    </w:p>
    <w:p w:rsidR="001A3747" w:rsidRDefault="001A3747"/>
    <w:p w:rsidR="003C00CD" w:rsidRDefault="001A3747">
      <w:r>
        <w:t xml:space="preserve">Faipari szakrajz </w:t>
      </w:r>
      <w:r>
        <w:t>Tankönyv</w:t>
      </w:r>
      <w:r>
        <w:t xml:space="preserve"> 153-269. oldal</w:t>
      </w:r>
    </w:p>
    <w:sectPr w:rsidR="003C0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747"/>
    <w:rsid w:val="001A3747"/>
    <w:rsid w:val="003C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F15A8"/>
  <w15:chartTrackingRefBased/>
  <w15:docId w15:val="{9923BC81-1C5E-48BF-9C0A-45FCFD25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 </cp:lastModifiedBy>
  <cp:revision>1</cp:revision>
  <dcterms:created xsi:type="dcterms:W3CDTF">2026-06-23T12:21:00Z</dcterms:created>
  <dcterms:modified xsi:type="dcterms:W3CDTF">2026-06-23T12:24:00Z</dcterms:modified>
</cp:coreProperties>
</file>