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7A" w:rsidRDefault="004E134D" w:rsidP="002750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49089A">
        <w:rPr>
          <w:rFonts w:ascii="Times New Roman" w:hAnsi="Times New Roman" w:cs="Times New Roman"/>
          <w:b/>
        </w:rPr>
        <w:t>_javito_vizsga_temakor_10B</w:t>
      </w:r>
      <w:r w:rsidR="0027507A">
        <w:rPr>
          <w:rFonts w:ascii="Times New Roman" w:hAnsi="Times New Roman" w:cs="Times New Roman"/>
          <w:b/>
        </w:rPr>
        <w:t>_magyar_irodalom</w:t>
      </w:r>
    </w:p>
    <w:p w:rsidR="0027507A" w:rsidRPr="009550DF" w:rsidRDefault="0027507A" w:rsidP="0027507A">
      <w:pPr>
        <w:jc w:val="center"/>
        <w:rPr>
          <w:rFonts w:ascii="Times New Roman" w:hAnsi="Times New Roman" w:cs="Times New Roman"/>
        </w:rPr>
      </w:pPr>
    </w:p>
    <w:p w:rsidR="0027507A" w:rsidRDefault="0049089A" w:rsidP="0027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Tankönyv: Magyar irodalom 10</w:t>
      </w:r>
      <w:r w:rsidR="0027507A" w:rsidRPr="000E36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tankönyv OH-MIR10</w:t>
      </w:r>
      <w:r w:rsidR="0027507A">
        <w:rPr>
          <w:rFonts w:ascii="Times New Roman" w:hAnsi="Times New Roman" w:cs="Times New Roman"/>
        </w:rPr>
        <w:t>TB</w:t>
      </w:r>
    </w:p>
    <w:p w:rsidR="0027507A" w:rsidRDefault="0027507A" w:rsidP="0027507A">
      <w:pPr>
        <w:rPr>
          <w:rFonts w:ascii="Times New Roman" w:hAnsi="Times New Roman" w:cs="Times New Roman"/>
        </w:rPr>
      </w:pPr>
    </w:p>
    <w:p w:rsidR="0049089A" w:rsidRDefault="0049089A" w:rsidP="0049089A">
      <w:pPr>
        <w:rPr>
          <w:b/>
        </w:rPr>
      </w:pPr>
      <w:r>
        <w:rPr>
          <w:b/>
        </w:rPr>
        <w:t xml:space="preserve">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RENESZÁNSZ ÉS REFORMÁCIÓ IRODALMA</w:t>
      </w:r>
    </w:p>
    <w:p w:rsidR="0049089A" w:rsidRDefault="0049089A" w:rsidP="0049089A">
      <w:pPr>
        <w:ind w:left="360"/>
      </w:pPr>
      <w:r>
        <w:t xml:space="preserve">Líra a reformáció korában: Balassi Bálint pályája </w:t>
      </w:r>
    </w:p>
    <w:p w:rsidR="0049089A" w:rsidRDefault="0049089A" w:rsidP="0049089A">
      <w:pPr>
        <w:ind w:left="360"/>
      </w:pPr>
      <w:r>
        <w:t xml:space="preserve">Balassi Bálint istenes versei </w:t>
      </w:r>
    </w:p>
    <w:p w:rsidR="0049089A" w:rsidRDefault="0049089A" w:rsidP="0049089A">
      <w:pPr>
        <w:ind w:left="360"/>
      </w:pPr>
      <w:r>
        <w:t xml:space="preserve">Balassi Bálint szerelmi lírája </w:t>
      </w:r>
    </w:p>
    <w:p w:rsidR="0049089A" w:rsidRDefault="0049089A" w:rsidP="0049089A">
      <w:pPr>
        <w:ind w:left="360"/>
      </w:pPr>
      <w:r>
        <w:t>Balassi Bálint vitézi költészete</w:t>
      </w:r>
    </w:p>
    <w:p w:rsidR="0049089A" w:rsidRDefault="0049089A" w:rsidP="0049089A">
      <w:pPr>
        <w:ind w:left="360"/>
      </w:pPr>
      <w:r>
        <w:t xml:space="preserve">William Shakespeare szonettjei </w:t>
      </w:r>
    </w:p>
    <w:p w:rsidR="0049089A" w:rsidRDefault="0049089A" w:rsidP="0049089A">
      <w:pPr>
        <w:ind w:left="360"/>
      </w:pPr>
      <w:r>
        <w:t>Színház- és drámatörténet: dráma a reformáció korában</w:t>
      </w:r>
    </w:p>
    <w:p w:rsidR="0049089A" w:rsidRDefault="0049089A" w:rsidP="0049089A">
      <w:pPr>
        <w:ind w:left="360"/>
      </w:pPr>
      <w:r>
        <w:t xml:space="preserve">Shakespeare: Romeo és Júlia </w:t>
      </w:r>
    </w:p>
    <w:p w:rsidR="0049089A" w:rsidRDefault="0049089A" w:rsidP="0049089A">
      <w:pPr>
        <w:rPr>
          <w:b/>
        </w:rPr>
      </w:pPr>
      <w:r>
        <w:rPr>
          <w:b/>
        </w:rPr>
        <w:t xml:space="preserve">II.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BAROKK </w:t>
      </w:r>
    </w:p>
    <w:p w:rsidR="0049089A" w:rsidRDefault="0049089A" w:rsidP="0049089A">
      <w:pPr>
        <w:ind w:left="360"/>
      </w:pPr>
      <w:r>
        <w:t>A barokk korszak jellemzői</w:t>
      </w:r>
    </w:p>
    <w:p w:rsidR="0049089A" w:rsidRDefault="0049089A" w:rsidP="0049089A">
      <w:pPr>
        <w:ind w:left="360"/>
      </w:pPr>
      <w:r>
        <w:t xml:space="preserve">Zrínyi Miklós pályája, a Szigeti veszedelem </w:t>
      </w:r>
    </w:p>
    <w:p w:rsidR="0049089A" w:rsidRDefault="0049089A" w:rsidP="0049089A"/>
    <w:p w:rsidR="0049089A" w:rsidRDefault="0049089A" w:rsidP="0049089A">
      <w:pPr>
        <w:rPr>
          <w:b/>
        </w:rPr>
      </w:pPr>
      <w:r>
        <w:rPr>
          <w:b/>
        </w:rPr>
        <w:t xml:space="preserve">III.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FELVILÁGOSODÁS IRODALMA</w:t>
      </w:r>
    </w:p>
    <w:p w:rsidR="0049089A" w:rsidRDefault="0049089A" w:rsidP="0049089A">
      <w:pPr>
        <w:ind w:left="360"/>
      </w:pPr>
      <w:r>
        <w:t xml:space="preserve">Az európai felvilágosodás </w:t>
      </w:r>
    </w:p>
    <w:p w:rsidR="0049089A" w:rsidRDefault="0049089A" w:rsidP="0049089A">
      <w:pPr>
        <w:ind w:left="360"/>
      </w:pPr>
      <w:r>
        <w:t xml:space="preserve">A magyar felvilágosodás kezdetei – Bessenyei György </w:t>
      </w:r>
    </w:p>
    <w:p w:rsidR="0049089A" w:rsidRDefault="0049089A" w:rsidP="0049089A">
      <w:pPr>
        <w:ind w:left="360"/>
      </w:pPr>
      <w:r>
        <w:t xml:space="preserve">Kazinczy Ferenc és a nyelvújítás </w:t>
      </w:r>
    </w:p>
    <w:p w:rsidR="0049089A" w:rsidRDefault="0049089A" w:rsidP="0049089A">
      <w:pPr>
        <w:ind w:left="360"/>
      </w:pPr>
      <w:r>
        <w:t xml:space="preserve">Csokonai Vitéz Mihály pályája </w:t>
      </w:r>
    </w:p>
    <w:p w:rsidR="0049089A" w:rsidRDefault="0049089A" w:rsidP="0049089A">
      <w:pPr>
        <w:ind w:left="360"/>
      </w:pPr>
      <w:r>
        <w:t>Csokonai Vitéz Mihály költészetének műfaji sokszínűsége</w:t>
      </w:r>
    </w:p>
    <w:p w:rsidR="0049089A" w:rsidRDefault="0049089A" w:rsidP="0049089A"/>
    <w:p w:rsidR="0049089A" w:rsidRDefault="0049089A" w:rsidP="0049089A">
      <w:pPr>
        <w:rPr>
          <w:b/>
        </w:rPr>
      </w:pPr>
      <w:r>
        <w:rPr>
          <w:b/>
        </w:rPr>
        <w:t xml:space="preserve">IV. KLASSZICIZMUS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KORA ROMANTIKA A MAGYAR IRODALOMBAN</w:t>
      </w:r>
    </w:p>
    <w:p w:rsidR="0049089A" w:rsidRDefault="0049089A" w:rsidP="0049089A">
      <w:pPr>
        <w:ind w:left="360"/>
      </w:pPr>
      <w:r>
        <w:t xml:space="preserve">Az európai klasszicizmus és a francia klasszicista dráma - </w:t>
      </w:r>
      <w:proofErr w:type="spellStart"/>
      <w:r>
        <w:t>Molière</w:t>
      </w:r>
      <w:proofErr w:type="spellEnd"/>
      <w:r>
        <w:t xml:space="preserve">: Tartuffe </w:t>
      </w:r>
    </w:p>
    <w:p w:rsidR="0049089A" w:rsidRDefault="0049089A" w:rsidP="0049089A">
      <w:pPr>
        <w:ind w:left="786" w:hanging="426"/>
      </w:pPr>
      <w:r>
        <w:t xml:space="preserve">Berzsenyi Dániel pályája </w:t>
      </w:r>
    </w:p>
    <w:p w:rsidR="0049089A" w:rsidRDefault="0049089A" w:rsidP="0049089A">
      <w:pPr>
        <w:ind w:left="360"/>
      </w:pPr>
      <w:r>
        <w:t xml:space="preserve">Berzsenyi Dániel elégiái </w:t>
      </w:r>
    </w:p>
    <w:p w:rsidR="0049089A" w:rsidRDefault="0049089A" w:rsidP="0049089A">
      <w:pPr>
        <w:ind w:left="360"/>
      </w:pPr>
      <w:r>
        <w:t>Berzsenyi Dániel közösségi ódája: A magyarokhoz (I.) –(II.)</w:t>
      </w:r>
    </w:p>
    <w:p w:rsidR="0049089A" w:rsidRDefault="0049089A" w:rsidP="0049089A">
      <w:pPr>
        <w:ind w:left="360"/>
      </w:pPr>
      <w:r>
        <w:t xml:space="preserve">Kölcsey Ferenc pályája és a Himnusz </w:t>
      </w:r>
    </w:p>
    <w:p w:rsidR="0049089A" w:rsidRDefault="0049089A" w:rsidP="0049089A">
      <w:pPr>
        <w:ind w:left="360"/>
      </w:pPr>
      <w:r>
        <w:t xml:space="preserve">Kölcsey Ferenc: </w:t>
      </w:r>
      <w:proofErr w:type="spellStart"/>
      <w:r>
        <w:t>Vanitatum</w:t>
      </w:r>
      <w:proofErr w:type="spellEnd"/>
      <w:r>
        <w:t xml:space="preserve"> </w:t>
      </w:r>
      <w:proofErr w:type="spellStart"/>
      <w:r>
        <w:t>vanitas</w:t>
      </w:r>
      <w:proofErr w:type="spellEnd"/>
      <w:r>
        <w:t xml:space="preserve"> </w:t>
      </w:r>
    </w:p>
    <w:p w:rsidR="0049089A" w:rsidRDefault="0049089A" w:rsidP="0049089A">
      <w:pPr>
        <w:ind w:left="360"/>
      </w:pPr>
      <w:r>
        <w:t xml:space="preserve">Kölcsey Ferenc értekező prózája </w:t>
      </w:r>
    </w:p>
    <w:p w:rsidR="0049089A" w:rsidRDefault="0049089A" w:rsidP="0049089A">
      <w:pPr>
        <w:ind w:left="360"/>
      </w:pPr>
      <w:r>
        <w:lastRenderedPageBreak/>
        <w:t xml:space="preserve">A modern magyar színjátszás kezdetei </w:t>
      </w:r>
    </w:p>
    <w:p w:rsidR="0049089A" w:rsidRDefault="0049089A" w:rsidP="0049089A">
      <w:pPr>
        <w:ind w:left="360"/>
      </w:pPr>
      <w:r>
        <w:t xml:space="preserve">Katona József: Bánk bán </w:t>
      </w:r>
    </w:p>
    <w:p w:rsidR="0049089A" w:rsidRDefault="0049089A" w:rsidP="0049089A"/>
    <w:p w:rsidR="0049089A" w:rsidRDefault="0049089A" w:rsidP="0049089A">
      <w:pPr>
        <w:rPr>
          <w:b/>
        </w:rPr>
      </w:pPr>
      <w:r>
        <w:rPr>
          <w:b/>
        </w:rPr>
        <w:t xml:space="preserve">VI.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ROMANTIKA IRODALMA</w:t>
      </w:r>
    </w:p>
    <w:p w:rsidR="0049089A" w:rsidRDefault="0049089A" w:rsidP="0049089A">
      <w:pPr>
        <w:ind w:left="360"/>
      </w:pPr>
      <w:r>
        <w:t>A romantika</w:t>
      </w:r>
      <w:r>
        <w:t xml:space="preserve"> stílusa,</w:t>
      </w:r>
      <w:r>
        <w:t xml:space="preserve"> fogalma, </w:t>
      </w:r>
      <w:r>
        <w:t xml:space="preserve">általános </w:t>
      </w:r>
      <w:r>
        <w:t>jellemzői</w:t>
      </w:r>
    </w:p>
    <w:p w:rsidR="0049089A" w:rsidRDefault="0049089A" w:rsidP="0049089A">
      <w:pPr>
        <w:ind w:left="360"/>
      </w:pPr>
      <w:r>
        <w:t xml:space="preserve">Az angol és </w:t>
      </w:r>
      <w:r>
        <w:t>a</w:t>
      </w:r>
      <w:r>
        <w:t>z orosz</w:t>
      </w:r>
      <w:r>
        <w:t xml:space="preserve"> ro</w:t>
      </w:r>
      <w:r>
        <w:t>mantika irodalmából (Edgar Allan Poe</w:t>
      </w:r>
      <w:r>
        <w:t>, Puskin</w:t>
      </w:r>
      <w:r>
        <w:t>: Anyegin</w:t>
      </w:r>
      <w:r>
        <w:t>)</w:t>
      </w:r>
    </w:p>
    <w:p w:rsidR="0049089A" w:rsidRDefault="0049089A" w:rsidP="0049089A">
      <w:pPr>
        <w:ind w:left="360"/>
      </w:pPr>
    </w:p>
    <w:p w:rsidR="0049089A" w:rsidRDefault="0049089A" w:rsidP="0049089A">
      <w:pPr>
        <w:rPr>
          <w:b/>
        </w:rPr>
      </w:pPr>
      <w:r>
        <w:rPr>
          <w:b/>
        </w:rPr>
        <w:t xml:space="preserve">VII.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MAGYAR ROMANTIKA IRODALMA</w:t>
      </w:r>
    </w:p>
    <w:p w:rsidR="0049089A" w:rsidRDefault="0049089A" w:rsidP="0049089A">
      <w:pPr>
        <w:ind w:left="360"/>
      </w:pPr>
      <w:r>
        <w:t xml:space="preserve">Vörösmarty Mihály pályája </w:t>
      </w:r>
    </w:p>
    <w:p w:rsidR="0049089A" w:rsidRDefault="0049089A" w:rsidP="0049089A">
      <w:pPr>
        <w:ind w:left="360"/>
      </w:pPr>
      <w:r>
        <w:t xml:space="preserve">Vörösmarty Mihály: Szózat, </w:t>
      </w:r>
      <w:proofErr w:type="spellStart"/>
      <w:r>
        <w:t>Guttenberg</w:t>
      </w:r>
      <w:proofErr w:type="spellEnd"/>
      <w:r>
        <w:t>-albumba</w:t>
      </w:r>
      <w:bookmarkStart w:id="0" w:name="_GoBack"/>
      <w:bookmarkEnd w:id="0"/>
    </w:p>
    <w:p w:rsidR="0049089A" w:rsidRDefault="0049089A" w:rsidP="0049089A">
      <w:pPr>
        <w:ind w:left="360"/>
      </w:pPr>
      <w:r>
        <w:t xml:space="preserve">Vörösmarty Mihály gondolati költészete: Gondolatok a könyvtárban </w:t>
      </w:r>
    </w:p>
    <w:p w:rsidR="0049089A" w:rsidRDefault="0049089A" w:rsidP="0049089A">
      <w:pPr>
        <w:ind w:left="360"/>
      </w:pPr>
      <w:r>
        <w:t xml:space="preserve">Vörösmarty Mihály rapszódiáiból I. – Az emberek </w:t>
      </w:r>
    </w:p>
    <w:p w:rsidR="0049089A" w:rsidRDefault="0049089A" w:rsidP="0049089A">
      <w:pPr>
        <w:ind w:left="360"/>
      </w:pPr>
      <w:r>
        <w:t xml:space="preserve">Vörösmarty Mihály lírája Világos után: Előszó </w:t>
      </w:r>
    </w:p>
    <w:p w:rsidR="0049089A" w:rsidRDefault="0049089A" w:rsidP="0049089A">
      <w:pPr>
        <w:ind w:left="360"/>
      </w:pPr>
      <w:r>
        <w:t xml:space="preserve">Vörösmarty Mihály rapszódiáiból II. – </w:t>
      </w:r>
      <w:proofErr w:type="gramStart"/>
      <w:r>
        <w:t>A</w:t>
      </w:r>
      <w:proofErr w:type="gramEnd"/>
      <w:r>
        <w:t xml:space="preserve"> vén cigány </w:t>
      </w:r>
    </w:p>
    <w:p w:rsidR="0049089A" w:rsidRDefault="0049089A" w:rsidP="0049089A">
      <w:pPr>
        <w:ind w:left="360"/>
      </w:pPr>
      <w:r>
        <w:t>Petőfi Sándor pályája és életműve, jelentősége</w:t>
      </w:r>
    </w:p>
    <w:p w:rsidR="0049089A" w:rsidRDefault="0049089A" w:rsidP="0049089A">
      <w:pPr>
        <w:ind w:left="360"/>
      </w:pPr>
      <w:r>
        <w:t>Petőfi költészetéből (tájköltészet, ars poetica, forradalmi költészet, hitvesi költészet, látomásversek, válságkorszak versei, elbeszélő költeményei)</w:t>
      </w:r>
    </w:p>
    <w:p w:rsidR="00AB02F2" w:rsidRDefault="00AB02F2"/>
    <w:sectPr w:rsidR="00AB02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9A" w:rsidRDefault="0049089A" w:rsidP="0049089A">
      <w:pPr>
        <w:spacing w:after="0" w:line="240" w:lineRule="auto"/>
      </w:pPr>
      <w:r>
        <w:separator/>
      </w:r>
    </w:p>
  </w:endnote>
  <w:endnote w:type="continuationSeparator" w:id="0">
    <w:p w:rsidR="0049089A" w:rsidRDefault="0049089A" w:rsidP="0049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9A" w:rsidRDefault="0049089A" w:rsidP="0049089A">
      <w:pPr>
        <w:spacing w:after="0" w:line="240" w:lineRule="auto"/>
      </w:pPr>
      <w:r>
        <w:separator/>
      </w:r>
    </w:p>
  </w:footnote>
  <w:footnote w:type="continuationSeparator" w:id="0">
    <w:p w:rsidR="0049089A" w:rsidRDefault="0049089A" w:rsidP="0049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07123"/>
      <w:docPartObj>
        <w:docPartGallery w:val="Page Numbers (Top of Page)"/>
        <w:docPartUnique/>
      </w:docPartObj>
    </w:sdtPr>
    <w:sdtContent>
      <w:p w:rsidR="0049089A" w:rsidRDefault="0049089A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10">
          <w:rPr>
            <w:noProof/>
          </w:rPr>
          <w:t>2</w:t>
        </w:r>
        <w:r>
          <w:fldChar w:fldCharType="end"/>
        </w:r>
      </w:p>
    </w:sdtContent>
  </w:sdt>
  <w:p w:rsidR="0049089A" w:rsidRDefault="0049089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7A"/>
    <w:rsid w:val="002001FF"/>
    <w:rsid w:val="0027507A"/>
    <w:rsid w:val="0049089A"/>
    <w:rsid w:val="004E134D"/>
    <w:rsid w:val="00571F10"/>
    <w:rsid w:val="00A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095C"/>
  <w15:chartTrackingRefBased/>
  <w15:docId w15:val="{A72CD416-1D77-4950-9478-0357752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0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089A"/>
  </w:style>
  <w:style w:type="paragraph" w:styleId="llb">
    <w:name w:val="footer"/>
    <w:basedOn w:val="Norml"/>
    <w:link w:val="llbChar"/>
    <w:uiPriority w:val="99"/>
    <w:unhideWhenUsed/>
    <w:rsid w:val="00490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Tanári-PC01</dc:creator>
  <cp:keywords/>
  <dc:description/>
  <cp:lastModifiedBy>Tanári-PC01</cp:lastModifiedBy>
  <cp:revision>5</cp:revision>
  <dcterms:created xsi:type="dcterms:W3CDTF">2025-05-06T10:20:00Z</dcterms:created>
  <dcterms:modified xsi:type="dcterms:W3CDTF">2025-06-18T07:30:00Z</dcterms:modified>
</cp:coreProperties>
</file>