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9B1" w:rsidRDefault="009F09B1" w:rsidP="009F09B1">
      <w:r>
        <w:t>Témakörök:</w:t>
      </w:r>
    </w:p>
    <w:p w:rsidR="009F09B1" w:rsidRPr="009F09B1" w:rsidRDefault="00170A89" w:rsidP="009F09B1">
      <w:pPr>
        <w:rPr>
          <w:b/>
          <w:i/>
          <w:u w:val="single"/>
        </w:rPr>
      </w:pPr>
      <w:r>
        <w:rPr>
          <w:b/>
          <w:i/>
          <w:u w:val="single"/>
        </w:rPr>
        <w:t>Ábrázolási ismeretek 9A/9B</w:t>
      </w:r>
    </w:p>
    <w:p w:rsidR="009F09B1" w:rsidRDefault="009F09B1" w:rsidP="009F09B1"/>
    <w:p w:rsidR="009F09B1" w:rsidRDefault="00170A89" w:rsidP="009F09B1">
      <w:r>
        <w:t>Síkmértani alapszerkesztések:</w:t>
      </w:r>
    </w:p>
    <w:p w:rsidR="00170A89" w:rsidRDefault="00170A89" w:rsidP="009F09B1">
      <w:r>
        <w:t>Tk.34 old.-</w:t>
      </w:r>
      <w:proofErr w:type="spellStart"/>
      <w:r>
        <w:t>Tk</w:t>
      </w:r>
      <w:proofErr w:type="spellEnd"/>
      <w:r>
        <w:t>. 47 old.-ig.</w:t>
      </w:r>
    </w:p>
    <w:p w:rsidR="00361E29" w:rsidRDefault="00361E29" w:rsidP="009F09B1"/>
    <w:p w:rsidR="00170A89" w:rsidRDefault="00170A89" w:rsidP="009F09B1">
      <w:r>
        <w:t>Vetületi ábrázolás:</w:t>
      </w:r>
    </w:p>
    <w:p w:rsidR="00170A89" w:rsidRDefault="00170A89" w:rsidP="009F09B1">
      <w:proofErr w:type="spellStart"/>
      <w:r>
        <w:t>Tk</w:t>
      </w:r>
      <w:proofErr w:type="spellEnd"/>
      <w:r>
        <w:t xml:space="preserve">. 69 old.- </w:t>
      </w:r>
      <w:proofErr w:type="spellStart"/>
      <w:r>
        <w:t>Tk</w:t>
      </w:r>
      <w:proofErr w:type="spellEnd"/>
      <w:r>
        <w:t>. 86 old.-ig.</w:t>
      </w:r>
    </w:p>
    <w:p w:rsidR="00361E29" w:rsidRDefault="00361E29" w:rsidP="009F09B1"/>
    <w:p w:rsidR="00170A89" w:rsidRDefault="00170A89" w:rsidP="009F09B1">
      <w:r>
        <w:t>Axonometrikus ábrázolás:</w:t>
      </w:r>
    </w:p>
    <w:p w:rsidR="00170A89" w:rsidRDefault="00170A89" w:rsidP="009F09B1">
      <w:proofErr w:type="spellStart"/>
      <w:r>
        <w:t>Tk</w:t>
      </w:r>
      <w:proofErr w:type="spellEnd"/>
      <w:r>
        <w:t>. 87 old.-</w:t>
      </w:r>
      <w:proofErr w:type="spellStart"/>
      <w:r>
        <w:t>Tk</w:t>
      </w:r>
      <w:proofErr w:type="spellEnd"/>
      <w:r>
        <w:t>. 104 old.-ig.</w:t>
      </w:r>
    </w:p>
    <w:p w:rsidR="00361E29" w:rsidRDefault="00361E29" w:rsidP="009F09B1"/>
    <w:p w:rsidR="00170A89" w:rsidRDefault="00170A89" w:rsidP="009F09B1">
      <w:proofErr w:type="spellStart"/>
      <w:r>
        <w:t>Pespektivikus</w:t>
      </w:r>
      <w:proofErr w:type="spellEnd"/>
      <w:r>
        <w:t xml:space="preserve"> ábrázolás:</w:t>
      </w:r>
    </w:p>
    <w:p w:rsidR="00170A89" w:rsidRDefault="00170A89" w:rsidP="009F09B1">
      <w:proofErr w:type="spellStart"/>
      <w:r>
        <w:t>Tk</w:t>
      </w:r>
      <w:proofErr w:type="spellEnd"/>
      <w:r>
        <w:t>. 105 old.-</w:t>
      </w:r>
      <w:proofErr w:type="spellStart"/>
      <w:r>
        <w:t>Tk</w:t>
      </w:r>
      <w:proofErr w:type="spellEnd"/>
      <w:r>
        <w:t>. 116 old.-ig.</w:t>
      </w:r>
    </w:p>
    <w:p w:rsidR="00361E29" w:rsidRDefault="00361E29" w:rsidP="009F09B1"/>
    <w:p w:rsidR="00170A89" w:rsidRDefault="00170A89" w:rsidP="009F09B1">
      <w:bookmarkStart w:id="0" w:name="_GoBack"/>
      <w:bookmarkEnd w:id="0"/>
      <w:r>
        <w:t>Metszeti ábrázolás:</w:t>
      </w:r>
    </w:p>
    <w:p w:rsidR="00170A89" w:rsidRDefault="00170A89" w:rsidP="009F09B1">
      <w:proofErr w:type="spellStart"/>
      <w:r>
        <w:t>Tk</w:t>
      </w:r>
      <w:proofErr w:type="spellEnd"/>
      <w:r>
        <w:t>. 117 old.-</w:t>
      </w:r>
      <w:proofErr w:type="spellStart"/>
      <w:r>
        <w:t>Tk</w:t>
      </w:r>
      <w:proofErr w:type="spellEnd"/>
      <w:r>
        <w:t xml:space="preserve">. </w:t>
      </w:r>
      <w:r w:rsidR="00361E29">
        <w:t>122 old.-</w:t>
      </w:r>
      <w:proofErr w:type="spellStart"/>
      <w:r w:rsidR="00361E29">
        <w:t>ig</w:t>
      </w:r>
      <w:proofErr w:type="spellEnd"/>
    </w:p>
    <w:sectPr w:rsidR="00170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B1"/>
    <w:rsid w:val="00170A89"/>
    <w:rsid w:val="00361E29"/>
    <w:rsid w:val="0085238A"/>
    <w:rsid w:val="009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A7C9"/>
  <w15:chartTrackingRefBased/>
  <w15:docId w15:val="{B392CE7D-25B3-48A8-B79D-C01BFAA2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F09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Szakoktatói</dc:creator>
  <cp:keywords/>
  <dc:description/>
  <cp:lastModifiedBy>Szakoktatói</cp:lastModifiedBy>
  <cp:revision>2</cp:revision>
  <dcterms:created xsi:type="dcterms:W3CDTF">2024-06-24T13:47:00Z</dcterms:created>
  <dcterms:modified xsi:type="dcterms:W3CDTF">2024-06-24T13:47:00Z</dcterms:modified>
</cp:coreProperties>
</file>