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0E" w:rsidRDefault="0009680E" w:rsidP="0009680E">
      <w:pPr>
        <w:spacing w:after="120"/>
      </w:pPr>
      <w:r>
        <w:t>BKSZC Kaesz Gyula Faipari Technikum és Szakképző Iskola</w:t>
      </w:r>
    </w:p>
    <w:p w:rsidR="0009680E" w:rsidRDefault="0009680E" w:rsidP="0009680E">
      <w:pPr>
        <w:spacing w:after="120"/>
      </w:pPr>
      <w:r>
        <w:t>2024/25. tanév</w:t>
      </w:r>
    </w:p>
    <w:p w:rsidR="0009680E" w:rsidRPr="00BD5B68" w:rsidRDefault="0009680E" w:rsidP="0009680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KSZ</w:t>
      </w:r>
      <w:r w:rsidRPr="00BD5B6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11</w:t>
      </w:r>
      <w:r w:rsidRPr="00BD5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Méré</w:t>
      </w:r>
      <w:r w:rsidRPr="00BD5B68">
        <w:rPr>
          <w:b/>
          <w:sz w:val="28"/>
          <w:szCs w:val="28"/>
        </w:rPr>
        <w:t xml:space="preserve">si </w:t>
      </w:r>
      <w:r>
        <w:rPr>
          <w:b/>
          <w:sz w:val="28"/>
          <w:szCs w:val="28"/>
        </w:rPr>
        <w:t>alap</w:t>
      </w:r>
      <w:r w:rsidRPr="00BD5B68">
        <w:rPr>
          <w:b/>
          <w:sz w:val="28"/>
          <w:szCs w:val="28"/>
        </w:rPr>
        <w:t>ismeretek javítóvizsga témakörök</w:t>
      </w:r>
    </w:p>
    <w:p w:rsidR="0009680E" w:rsidRDefault="0009680E" w:rsidP="0009680E">
      <w:pPr>
        <w:spacing w:after="120"/>
      </w:pPr>
      <w:r>
        <w:t>1. Mértékegységek átváltása</w:t>
      </w:r>
    </w:p>
    <w:p w:rsidR="0009680E" w:rsidRDefault="0009680E" w:rsidP="0009680E">
      <w:pPr>
        <w:spacing w:after="120"/>
      </w:pPr>
      <w:r>
        <w:t>2. A  mérés fogalma</w:t>
      </w:r>
    </w:p>
    <w:p w:rsidR="0009680E" w:rsidRDefault="0009680E" w:rsidP="0009680E">
      <w:pPr>
        <w:spacing w:after="120"/>
      </w:pPr>
      <w:r>
        <w:t>3. Mérési hibák</w:t>
      </w:r>
    </w:p>
    <w:p w:rsidR="0009680E" w:rsidRDefault="0009680E" w:rsidP="0009680E">
      <w:pPr>
        <w:spacing w:after="120"/>
      </w:pPr>
      <w:r>
        <w:t>4. Kerületszámítás</w:t>
      </w:r>
    </w:p>
    <w:p w:rsidR="0009680E" w:rsidRDefault="0009680E" w:rsidP="0009680E">
      <w:pPr>
        <w:spacing w:after="120"/>
      </w:pPr>
      <w:r>
        <w:t>5. Területszámítás</w:t>
      </w:r>
    </w:p>
    <w:p w:rsidR="0009680E" w:rsidRDefault="0009680E" w:rsidP="0009680E">
      <w:pPr>
        <w:spacing w:after="120"/>
      </w:pPr>
      <w:r>
        <w:t>6. Felületszámítás</w:t>
      </w:r>
    </w:p>
    <w:p w:rsidR="0009680E" w:rsidRDefault="0009680E" w:rsidP="0009680E">
      <w:pPr>
        <w:spacing w:after="120"/>
      </w:pPr>
      <w:r>
        <w:t>7. Térfogatszámítás</w:t>
      </w:r>
    </w:p>
    <w:p w:rsidR="0009680E" w:rsidRDefault="0009680E" w:rsidP="0009680E">
      <w:pPr>
        <w:spacing w:after="120"/>
      </w:pPr>
      <w:r>
        <w:t>8. Tömeg- és sűrűségszámítás</w:t>
      </w:r>
    </w:p>
    <w:p w:rsidR="00AC1661" w:rsidRDefault="00AC1661" w:rsidP="0009680E">
      <w:pPr>
        <w:spacing w:after="120"/>
      </w:pPr>
    </w:p>
    <w:p w:rsidR="0009680E" w:rsidRDefault="0009680E" w:rsidP="0009680E">
      <w:pPr>
        <w:spacing w:after="120"/>
      </w:pPr>
      <w:r>
        <w:t xml:space="preserve">Tankönyv: Bársony István – </w:t>
      </w:r>
      <w:proofErr w:type="spellStart"/>
      <w:r>
        <w:t>Neiser</w:t>
      </w:r>
      <w:proofErr w:type="spellEnd"/>
      <w:r>
        <w:t xml:space="preserve"> Ákos: Faipari szakmai számítások I.</w:t>
      </w:r>
    </w:p>
    <w:p w:rsidR="00AC1661" w:rsidRDefault="00AC1661" w:rsidP="0009680E">
      <w:pPr>
        <w:spacing w:after="120"/>
      </w:pPr>
      <w:r>
        <w:t>A vizsgára számológépet hozzon!</w:t>
      </w:r>
      <w:bookmarkStart w:id="0" w:name="_GoBack"/>
      <w:bookmarkEnd w:id="0"/>
    </w:p>
    <w:p w:rsidR="0009680E" w:rsidRDefault="0009680E" w:rsidP="0009680E">
      <w:pPr>
        <w:spacing w:after="120"/>
      </w:pPr>
    </w:p>
    <w:p w:rsidR="0009680E" w:rsidRDefault="0009680E" w:rsidP="0009680E">
      <w:pPr>
        <w:tabs>
          <w:tab w:val="left" w:pos="6237"/>
        </w:tabs>
        <w:spacing w:after="120"/>
      </w:pPr>
      <w:r>
        <w:t>Budapest, 2025. június 19.</w:t>
      </w:r>
      <w:r>
        <w:tab/>
        <w:t>Molnárné Palkovics Márta</w:t>
      </w:r>
    </w:p>
    <w:p w:rsidR="0009680E" w:rsidRDefault="0009680E" w:rsidP="0009680E">
      <w:pPr>
        <w:spacing w:after="120"/>
      </w:pPr>
    </w:p>
    <w:p w:rsidR="0009680E" w:rsidRDefault="0009680E" w:rsidP="0009680E">
      <w:pPr>
        <w:spacing w:after="120"/>
      </w:pPr>
    </w:p>
    <w:p w:rsidR="007A02F9" w:rsidRDefault="007A02F9"/>
    <w:sectPr w:rsidR="007A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0E"/>
    <w:rsid w:val="0009680E"/>
    <w:rsid w:val="007A02F9"/>
    <w:rsid w:val="00A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165F"/>
  <w15:chartTrackingRefBased/>
  <w15:docId w15:val="{62441C43-FCC2-4A7B-8C4C-F8F803CA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68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Kaesz</dc:creator>
  <cp:keywords/>
  <dc:description/>
  <cp:lastModifiedBy>Kaesz</cp:lastModifiedBy>
  <cp:revision>2</cp:revision>
  <dcterms:created xsi:type="dcterms:W3CDTF">2025-06-19T08:07:00Z</dcterms:created>
  <dcterms:modified xsi:type="dcterms:W3CDTF">2025-06-19T08:30:00Z</dcterms:modified>
</cp:coreProperties>
</file>